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DD" w:rsidRDefault="000F79DD">
      <w:r>
        <w:rPr>
          <w:noProof/>
          <w:lang w:eastAsia="en-IN" w:bidi="te-IN"/>
        </w:rPr>
        <w:drawing>
          <wp:inline distT="0" distB="0" distL="0" distR="0">
            <wp:extent cx="5726831" cy="3343275"/>
            <wp:effectExtent l="19050" t="0" r="721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DD" w:rsidRPr="000F79DD" w:rsidRDefault="000F79DD" w:rsidP="000F79DD">
      <w:pPr>
        <w:rPr>
          <w:rFonts w:ascii="Times New Roman" w:hAnsi="Times New Roman" w:cs="Times New Roman"/>
          <w:b/>
          <w:iCs/>
        </w:rPr>
      </w:pPr>
      <w:r w:rsidRPr="000F79DD">
        <w:rPr>
          <w:rFonts w:ascii="Times New Roman" w:hAnsi="Times New Roman" w:cs="Times New Roman"/>
          <w:b/>
          <w:iCs/>
        </w:rPr>
        <w:t>Syllabus:</w:t>
      </w:r>
    </w:p>
    <w:p w:rsidR="000F79DD" w:rsidRPr="000F79DD" w:rsidRDefault="000F79DD" w:rsidP="000F79DD">
      <w:pPr>
        <w:rPr>
          <w:rFonts w:ascii="Times New Roman" w:hAnsi="Times New Roman" w:cs="Times New Roman"/>
          <w:b/>
          <w:iCs/>
        </w:rPr>
      </w:pPr>
      <w:r w:rsidRPr="000F79DD">
        <w:rPr>
          <w:rFonts w:ascii="Times New Roman" w:hAnsi="Times New Roman" w:cs="Times New Roman"/>
          <w:b/>
          <w:iCs/>
        </w:rPr>
        <w:t>UNIT-I- Common Foods and Adulteration:                                                         (07 hours)</w:t>
      </w:r>
    </w:p>
    <w:p w:rsidR="000F79DD" w:rsidRPr="000F79DD" w:rsidRDefault="000F79DD" w:rsidP="000F79DD">
      <w:pPr>
        <w:rPr>
          <w:rFonts w:ascii="Times New Roman" w:hAnsi="Times New Roman" w:cs="Times New Roman"/>
          <w:bCs/>
          <w:iCs/>
        </w:rPr>
      </w:pPr>
      <w:r w:rsidRPr="000F79DD">
        <w:rPr>
          <w:rFonts w:ascii="Times New Roman" w:hAnsi="Times New Roman" w:cs="Times New Roman"/>
          <w:bCs/>
          <w:iCs/>
        </w:rPr>
        <w:t xml:space="preserve">Common foods subjected to adulteration-adulteration-Definition-Types: poisonous substances, foreign matter, Cheap Substitutes-Intentional and Incidental. </w:t>
      </w:r>
      <w:proofErr w:type="gramStart"/>
      <w:r w:rsidRPr="000F79DD">
        <w:rPr>
          <w:rFonts w:ascii="Times New Roman" w:hAnsi="Times New Roman" w:cs="Times New Roman"/>
          <w:bCs/>
          <w:iCs/>
        </w:rPr>
        <w:t>General impact on human health.</w:t>
      </w:r>
      <w:proofErr w:type="gramEnd"/>
    </w:p>
    <w:p w:rsidR="000F79DD" w:rsidRPr="000F79DD" w:rsidRDefault="000F79DD" w:rsidP="000F79DD">
      <w:pPr>
        <w:rPr>
          <w:rFonts w:ascii="Times New Roman" w:hAnsi="Times New Roman" w:cs="Times New Roman"/>
          <w:bCs/>
          <w:iCs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Cs/>
        </w:rPr>
      </w:pPr>
      <w:r w:rsidRPr="000F79DD">
        <w:rPr>
          <w:rFonts w:ascii="Times New Roman" w:hAnsi="Times New Roman" w:cs="Times New Roman"/>
          <w:b/>
          <w:iCs/>
        </w:rPr>
        <w:t>UNIT-II- Adulteration of common Foods and Methods of Detection:                (10 hours)</w:t>
      </w:r>
    </w:p>
    <w:p w:rsidR="000F79DD" w:rsidRPr="000F79DD" w:rsidRDefault="000F79DD" w:rsidP="000F79DD">
      <w:pPr>
        <w:rPr>
          <w:rFonts w:ascii="Times New Roman" w:hAnsi="Times New Roman" w:cs="Times New Roman"/>
          <w:bCs/>
          <w:iCs/>
        </w:rPr>
      </w:pPr>
      <w:r w:rsidRPr="000F79DD">
        <w:rPr>
          <w:rFonts w:ascii="Times New Roman" w:hAnsi="Times New Roman" w:cs="Times New Roman"/>
          <w:bCs/>
          <w:iCs/>
        </w:rPr>
        <w:t>Means of Adulteration Methods of Adulterants in the following Foods: Milk, Oil, Grain, Sugar, Spices and Condiments, Processed food, Fruits &amp; vegetables. (</w:t>
      </w:r>
      <w:proofErr w:type="gramStart"/>
      <w:r w:rsidRPr="000F79DD">
        <w:rPr>
          <w:rFonts w:ascii="Times New Roman" w:hAnsi="Times New Roman" w:cs="Times New Roman"/>
          <w:bCs/>
          <w:iCs/>
        </w:rPr>
        <w:t>at</w:t>
      </w:r>
      <w:proofErr w:type="gramEnd"/>
      <w:r w:rsidRPr="000F79DD">
        <w:rPr>
          <w:rFonts w:ascii="Times New Roman" w:hAnsi="Times New Roman" w:cs="Times New Roman"/>
          <w:bCs/>
          <w:iCs/>
        </w:rPr>
        <w:t xml:space="preserve"> least three methods of detection for each food item).</w:t>
      </w:r>
    </w:p>
    <w:p w:rsidR="000F79DD" w:rsidRPr="000F79DD" w:rsidRDefault="000F79DD" w:rsidP="000F79DD">
      <w:pPr>
        <w:rPr>
          <w:rFonts w:ascii="Times New Roman" w:hAnsi="Times New Roman" w:cs="Times New Roman"/>
          <w:bCs/>
          <w:iCs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Cs/>
        </w:rPr>
      </w:pPr>
      <w:r w:rsidRPr="000F79DD">
        <w:rPr>
          <w:rFonts w:ascii="Times New Roman" w:hAnsi="Times New Roman" w:cs="Times New Roman"/>
          <w:bCs/>
          <w:iCs/>
        </w:rPr>
        <w:t xml:space="preserve"> </w:t>
      </w:r>
      <w:r w:rsidRPr="000F79DD">
        <w:rPr>
          <w:rFonts w:ascii="Times New Roman" w:hAnsi="Times New Roman" w:cs="Times New Roman"/>
          <w:b/>
          <w:iCs/>
        </w:rPr>
        <w:t>UNIT-III- Present Loss and Procedures on Adulteration:                               (08 hours)</w:t>
      </w:r>
    </w:p>
    <w:p w:rsidR="000F79DD" w:rsidRPr="000F79DD" w:rsidRDefault="000F79DD" w:rsidP="000F79DD">
      <w:pPr>
        <w:rPr>
          <w:rFonts w:ascii="Times New Roman" w:hAnsi="Times New Roman" w:cs="Times New Roman"/>
          <w:bCs/>
          <w:iCs/>
        </w:rPr>
      </w:pPr>
      <w:proofErr w:type="gramStart"/>
      <w:r w:rsidRPr="000F79DD">
        <w:rPr>
          <w:rFonts w:ascii="Times New Roman" w:hAnsi="Times New Roman" w:cs="Times New Roman"/>
          <w:bCs/>
          <w:iCs/>
        </w:rPr>
        <w:t>Highlights of Food Safety and Standards Act 2006(FSSA)-Food Safety and Standards Authority of India-Rules and Procedures of Local Authorities.</w:t>
      </w:r>
      <w:proofErr w:type="gramEnd"/>
      <w:r w:rsidRPr="000F79DD">
        <w:rPr>
          <w:rFonts w:ascii="Times New Roman" w:hAnsi="Times New Roman" w:cs="Times New Roman"/>
          <w:bCs/>
          <w:iCs/>
        </w:rPr>
        <w:t xml:space="preserve"> </w:t>
      </w:r>
    </w:p>
    <w:p w:rsidR="000F79DD" w:rsidRPr="000F79DD" w:rsidRDefault="000F79DD" w:rsidP="000F79DD">
      <w:pPr>
        <w:rPr>
          <w:rFonts w:ascii="Times New Roman" w:hAnsi="Times New Roman" w:cs="Times New Roman"/>
          <w:bCs/>
          <w:iCs/>
        </w:rPr>
      </w:pPr>
      <w:r w:rsidRPr="000F79DD">
        <w:rPr>
          <w:rFonts w:ascii="Times New Roman" w:hAnsi="Times New Roman" w:cs="Times New Roman"/>
          <w:bCs/>
          <w:iCs/>
        </w:rPr>
        <w:t>Role of Voluntary agencies such as AGMARK, I.S.I, Quality Control Laboratories of companies, Private testing laboratories, Consumer Education, Consumer’s Problems Rights and responsibilities, COPRA 2019- Offences and Penalties- Procedures to Complain- Compensation to Victims.</w:t>
      </w:r>
    </w:p>
    <w:p w:rsidR="000F79DD" w:rsidRPr="000F79DD" w:rsidRDefault="000F79DD" w:rsidP="000F79DD">
      <w:pPr>
        <w:rPr>
          <w:rFonts w:ascii="Times New Roman" w:hAnsi="Times New Roman" w:cs="Times New Roman"/>
          <w:bCs/>
          <w:iCs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noProof/>
        </w:rPr>
      </w:pPr>
      <w:r w:rsidRPr="000F79DD">
        <w:rPr>
          <w:rFonts w:ascii="Times New Roman" w:hAnsi="Times New Roman" w:cs="Times New Roman"/>
          <w:noProof/>
          <w:lang w:eastAsia="en-IN" w:bidi="te-IN"/>
        </w:rPr>
        <w:lastRenderedPageBreak/>
        <w:drawing>
          <wp:inline distT="0" distB="0" distL="0" distR="0">
            <wp:extent cx="6429375" cy="10572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DD" w:rsidRPr="000F79DD" w:rsidRDefault="000F79DD" w:rsidP="000F79DD">
      <w:pPr>
        <w:ind w:left="270"/>
        <w:rPr>
          <w:rFonts w:ascii="Times New Roman" w:hAnsi="Times New Roman" w:cs="Times New Roman"/>
          <w:bCs/>
          <w:iCs/>
        </w:rPr>
      </w:pPr>
      <w:r w:rsidRPr="000F79DD">
        <w:rPr>
          <w:rFonts w:ascii="Times New Roman" w:hAnsi="Times New Roman" w:cs="Times New Roman"/>
          <w:noProof/>
          <w:lang w:eastAsia="en-IN" w:bidi="te-IN"/>
        </w:rPr>
        <w:drawing>
          <wp:inline distT="0" distB="0" distL="0" distR="0">
            <wp:extent cx="4171950" cy="47625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DD" w:rsidRPr="000F79DD" w:rsidRDefault="000F79DD" w:rsidP="000F79DD">
      <w:pPr>
        <w:rPr>
          <w:rFonts w:ascii="Times New Roman" w:hAnsi="Times New Roman" w:cs="Times New Roman"/>
          <w:bCs/>
          <w:iCs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Cs/>
          <w:iCs/>
        </w:rPr>
      </w:pPr>
      <w:r w:rsidRPr="000F79DD">
        <w:rPr>
          <w:rFonts w:ascii="Times New Roman" w:hAnsi="Times New Roman" w:cs="Times New Roman"/>
          <w:noProof/>
          <w:lang w:eastAsia="en-IN" w:bidi="te-IN"/>
        </w:rPr>
        <w:drawing>
          <wp:inline distT="0" distB="0" distL="0" distR="0">
            <wp:extent cx="6429375" cy="239077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DD" w:rsidRDefault="000F79DD" w:rsidP="000F79DD">
      <w:pPr>
        <w:rPr>
          <w:rFonts w:ascii="Times New Roman" w:hAnsi="Times New Roman" w:cs="Times New Roman"/>
          <w:b/>
          <w:iCs/>
        </w:rPr>
      </w:pPr>
    </w:p>
    <w:p w:rsidR="000F79DD" w:rsidRDefault="000F79DD" w:rsidP="000F79DD">
      <w:pPr>
        <w:rPr>
          <w:rFonts w:ascii="Times New Roman" w:hAnsi="Times New Roman" w:cs="Times New Roman"/>
          <w:b/>
          <w:iCs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Cs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  <w:r w:rsidRPr="000F79DD">
        <w:rPr>
          <w:rFonts w:ascii="Times New Roman" w:hAnsi="Times New Roman" w:cs="Times New Roman"/>
          <w:b/>
          <w:i/>
        </w:rPr>
        <w:lastRenderedPageBreak/>
        <w:drawing>
          <wp:inline distT="0" distB="0" distL="0" distR="0">
            <wp:extent cx="5731510" cy="3019425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  <w:r w:rsidRPr="000F79DD">
        <w:rPr>
          <w:rFonts w:ascii="Times New Roman" w:hAnsi="Times New Roman" w:cs="Times New Roman"/>
          <w:b/>
          <w:i/>
        </w:rPr>
        <w:drawing>
          <wp:inline distT="0" distB="0" distL="0" distR="0">
            <wp:extent cx="5728899" cy="3400425"/>
            <wp:effectExtent l="19050" t="0" r="5151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7E0AFA" w:rsidP="007E0AFA">
      <w:pPr>
        <w:jc w:val="both"/>
        <w:rPr>
          <w:rFonts w:ascii="Times New Roman" w:hAnsi="Times New Roman" w:cs="Times New Roman"/>
          <w:b/>
          <w:i/>
        </w:rPr>
      </w:pPr>
      <w:r>
        <w:rPr>
          <w:noProof/>
          <w:lang w:eastAsia="en-IN" w:bidi="te-IN"/>
        </w:rPr>
        <w:lastRenderedPageBreak/>
        <w:drawing>
          <wp:inline distT="0" distB="0" distL="0" distR="0">
            <wp:extent cx="5731510" cy="1484982"/>
            <wp:effectExtent l="19050" t="0" r="2540" b="0"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8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DD" w:rsidRDefault="007E0AFA" w:rsidP="000F79DD">
      <w:pPr>
        <w:rPr>
          <w:rFonts w:ascii="Times New Roman" w:hAnsi="Times New Roman" w:cs="Times New Roman"/>
          <w:b/>
          <w:i/>
        </w:rPr>
      </w:pPr>
      <w:r>
        <w:rPr>
          <w:noProof/>
          <w:lang w:eastAsia="en-IN" w:bidi="te-IN"/>
        </w:rPr>
        <w:drawing>
          <wp:inline distT="0" distB="0" distL="0" distR="0">
            <wp:extent cx="5731510" cy="2440234"/>
            <wp:effectExtent l="19050" t="0" r="2540" b="0"/>
            <wp:docPr id="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AFA" w:rsidRDefault="007E0AFA" w:rsidP="000F79DD">
      <w:pPr>
        <w:rPr>
          <w:rFonts w:ascii="Times New Roman" w:hAnsi="Times New Roman" w:cs="Times New Roman"/>
          <w:b/>
          <w:i/>
        </w:rPr>
      </w:pPr>
      <w:r>
        <w:rPr>
          <w:noProof/>
          <w:lang w:eastAsia="en-IN" w:bidi="te-IN"/>
        </w:rPr>
        <w:drawing>
          <wp:inline distT="0" distB="0" distL="0" distR="0">
            <wp:extent cx="5731510" cy="3577852"/>
            <wp:effectExtent l="19050" t="0" r="2540" b="0"/>
            <wp:docPr id="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7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AFA" w:rsidRDefault="007E0AFA" w:rsidP="000F79DD">
      <w:pPr>
        <w:rPr>
          <w:rFonts w:ascii="Times New Roman" w:hAnsi="Times New Roman" w:cs="Times New Roman"/>
          <w:b/>
          <w:i/>
        </w:rPr>
      </w:pPr>
      <w:r>
        <w:rPr>
          <w:noProof/>
          <w:lang w:eastAsia="en-IN" w:bidi="te-IN"/>
        </w:rPr>
        <w:lastRenderedPageBreak/>
        <w:drawing>
          <wp:inline distT="0" distB="0" distL="0" distR="0">
            <wp:extent cx="5731510" cy="3204435"/>
            <wp:effectExtent l="19050" t="0" r="2540" b="0"/>
            <wp:docPr id="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29" w:rsidRDefault="00DC0C29" w:rsidP="000F79DD">
      <w:pPr>
        <w:rPr>
          <w:noProof/>
          <w:lang w:eastAsia="en-IN" w:bidi="te-IN"/>
        </w:rPr>
      </w:pPr>
    </w:p>
    <w:p w:rsidR="00F671E3" w:rsidRPr="000F79DD" w:rsidRDefault="00F671E3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DC0C29" w:rsidP="000F79DD">
      <w:pPr>
        <w:rPr>
          <w:rFonts w:ascii="Times New Roman" w:hAnsi="Times New Roman" w:cs="Times New Roman"/>
          <w:b/>
          <w:i/>
        </w:rPr>
      </w:pPr>
      <w:r w:rsidRPr="00DC0C29">
        <w:rPr>
          <w:rFonts w:ascii="Times New Roman" w:hAnsi="Times New Roman" w:cs="Times New Roman"/>
          <w:b/>
          <w:i/>
        </w:rPr>
        <w:lastRenderedPageBreak/>
        <w:drawing>
          <wp:inline distT="0" distB="0" distL="0" distR="0">
            <wp:extent cx="5731510" cy="3533775"/>
            <wp:effectExtent l="19050" t="0" r="254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Default="00DC0C29" w:rsidP="000F79DD">
      <w:pPr>
        <w:rPr>
          <w:rFonts w:ascii="Times New Roman" w:hAnsi="Times New Roman" w:cs="Times New Roman"/>
          <w:b/>
          <w:i/>
        </w:rPr>
      </w:pPr>
      <w:r>
        <w:rPr>
          <w:noProof/>
          <w:lang w:eastAsia="en-IN" w:bidi="te-IN"/>
        </w:rPr>
        <w:drawing>
          <wp:inline distT="0" distB="0" distL="0" distR="0">
            <wp:extent cx="5731510" cy="2309972"/>
            <wp:effectExtent l="19050" t="0" r="2540" b="0"/>
            <wp:docPr id="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0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E2D" w:rsidRDefault="00EC5E2D" w:rsidP="000F79DD">
      <w:pPr>
        <w:rPr>
          <w:rFonts w:ascii="Times New Roman" w:hAnsi="Times New Roman" w:cs="Times New Roman"/>
          <w:b/>
          <w:i/>
        </w:rPr>
      </w:pPr>
    </w:p>
    <w:p w:rsidR="00EC5E2D" w:rsidRDefault="00EC5E2D" w:rsidP="000F79DD">
      <w:pPr>
        <w:rPr>
          <w:rFonts w:ascii="Times New Roman" w:hAnsi="Times New Roman" w:cs="Times New Roman"/>
          <w:b/>
          <w:i/>
        </w:rPr>
      </w:pPr>
    </w:p>
    <w:p w:rsidR="00EC5E2D" w:rsidRDefault="00EC5E2D" w:rsidP="000F79DD">
      <w:pPr>
        <w:rPr>
          <w:rFonts w:ascii="Times New Roman" w:hAnsi="Times New Roman" w:cs="Times New Roman"/>
          <w:b/>
          <w:i/>
        </w:rPr>
      </w:pPr>
    </w:p>
    <w:p w:rsidR="00EC5E2D" w:rsidRDefault="00EC5E2D" w:rsidP="000F79DD">
      <w:pPr>
        <w:rPr>
          <w:rFonts w:ascii="Times New Roman" w:hAnsi="Times New Roman" w:cs="Times New Roman"/>
          <w:b/>
          <w:i/>
        </w:rPr>
      </w:pPr>
    </w:p>
    <w:p w:rsidR="00EC5E2D" w:rsidRDefault="00EC5E2D" w:rsidP="000F79DD">
      <w:pPr>
        <w:rPr>
          <w:rFonts w:ascii="Times New Roman" w:hAnsi="Times New Roman" w:cs="Times New Roman"/>
          <w:b/>
          <w:i/>
        </w:rPr>
      </w:pPr>
    </w:p>
    <w:p w:rsidR="00EC5E2D" w:rsidRDefault="00EC5E2D" w:rsidP="000F79DD">
      <w:pPr>
        <w:rPr>
          <w:rFonts w:ascii="Times New Roman" w:hAnsi="Times New Roman" w:cs="Times New Roman"/>
          <w:b/>
          <w:i/>
        </w:rPr>
      </w:pPr>
    </w:p>
    <w:p w:rsidR="00EC5E2D" w:rsidRDefault="00EC5E2D" w:rsidP="000F79DD">
      <w:pPr>
        <w:rPr>
          <w:rFonts w:ascii="Times New Roman" w:hAnsi="Times New Roman" w:cs="Times New Roman"/>
          <w:b/>
          <w:i/>
        </w:rPr>
      </w:pPr>
    </w:p>
    <w:p w:rsidR="00EC5E2D" w:rsidRDefault="00EC5E2D" w:rsidP="000F79DD">
      <w:pPr>
        <w:rPr>
          <w:rFonts w:ascii="Times New Roman" w:hAnsi="Times New Roman" w:cs="Times New Roman"/>
          <w:b/>
          <w:i/>
        </w:rPr>
      </w:pPr>
    </w:p>
    <w:p w:rsidR="00EC5E2D" w:rsidRDefault="00EC5E2D" w:rsidP="000F79DD">
      <w:pPr>
        <w:rPr>
          <w:rFonts w:ascii="Times New Roman" w:hAnsi="Times New Roman" w:cs="Times New Roman"/>
          <w:b/>
          <w:i/>
        </w:rPr>
      </w:pPr>
      <w:r>
        <w:rPr>
          <w:noProof/>
          <w:lang w:eastAsia="en-IN" w:bidi="te-IN"/>
        </w:rPr>
        <w:lastRenderedPageBreak/>
        <w:drawing>
          <wp:inline distT="0" distB="0" distL="0" distR="0">
            <wp:extent cx="5731510" cy="3134962"/>
            <wp:effectExtent l="19050" t="0" r="2540" b="0"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3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E2D" w:rsidRPr="000F79DD" w:rsidRDefault="006338ED" w:rsidP="000F79DD">
      <w:pPr>
        <w:rPr>
          <w:rFonts w:ascii="Times New Roman" w:hAnsi="Times New Roman" w:cs="Times New Roman"/>
          <w:b/>
          <w:i/>
        </w:rPr>
      </w:pPr>
      <w:r>
        <w:rPr>
          <w:noProof/>
          <w:lang w:eastAsia="en-IN" w:bidi="te-IN"/>
        </w:rPr>
        <w:drawing>
          <wp:inline distT="0" distB="0" distL="0" distR="0">
            <wp:extent cx="5731510" cy="2648652"/>
            <wp:effectExtent l="19050" t="0" r="2540" b="0"/>
            <wp:docPr id="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rPr>
          <w:rFonts w:ascii="Times New Roman" w:hAnsi="Times New Roman" w:cs="Times New Roman"/>
          <w:b/>
          <w:i/>
        </w:rPr>
      </w:pPr>
    </w:p>
    <w:p w:rsidR="000F79DD" w:rsidRPr="000F79DD" w:rsidRDefault="000F79DD" w:rsidP="000F79DD">
      <w:pPr>
        <w:jc w:val="center"/>
        <w:rPr>
          <w:rFonts w:ascii="Times New Roman" w:hAnsi="Times New Roman" w:cs="Times New Roman"/>
        </w:rPr>
      </w:pPr>
    </w:p>
    <w:p w:rsidR="00374C62" w:rsidRPr="000F79DD" w:rsidRDefault="00374C62" w:rsidP="000F79DD">
      <w:pPr>
        <w:rPr>
          <w:rFonts w:ascii="Times New Roman" w:hAnsi="Times New Roman" w:cs="Times New Roman"/>
        </w:rPr>
      </w:pPr>
    </w:p>
    <w:sectPr w:rsidR="00374C62" w:rsidRPr="000F79DD" w:rsidSect="00374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9DD"/>
    <w:rsid w:val="000F79DD"/>
    <w:rsid w:val="00374C62"/>
    <w:rsid w:val="006338ED"/>
    <w:rsid w:val="007E0AFA"/>
    <w:rsid w:val="00DC0C29"/>
    <w:rsid w:val="00EC5E2D"/>
    <w:rsid w:val="00F6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20</cp:revision>
  <dcterms:created xsi:type="dcterms:W3CDTF">2022-07-07T04:47:00Z</dcterms:created>
  <dcterms:modified xsi:type="dcterms:W3CDTF">2022-07-07T05:05:00Z</dcterms:modified>
</cp:coreProperties>
</file>